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59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554B1E">
        <w:rPr>
          <w:rFonts w:ascii="Cambria" w:hAnsi="Cambria" w:cs="Calibri"/>
          <w:b/>
          <w:sz w:val="28"/>
          <w:szCs w:val="22"/>
        </w:rPr>
        <w:t xml:space="preserve">ЗАЯВКА УЧАСТНИКА </w:t>
      </w:r>
    </w:p>
    <w:p w:rsidR="00554B1E" w:rsidRPr="00554B1E" w:rsidRDefault="00554B1E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554B1E">
        <w:rPr>
          <w:rFonts w:ascii="Cambria" w:hAnsi="Cambria" w:cs="Calibri"/>
          <w:b/>
          <w:szCs w:val="22"/>
        </w:rPr>
        <w:t xml:space="preserve">НАУЧНО-ТЕХНИЧЕСКАЯ КОНФЕРЕНЦИЯ </w:t>
      </w: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554B1E">
        <w:rPr>
          <w:rFonts w:ascii="Cambria" w:hAnsi="Cambria" w:cs="Calibri"/>
          <w:b/>
          <w:szCs w:val="22"/>
        </w:rPr>
        <w:t xml:space="preserve">С МЕЖДУНАРОДНЫМ УЧАСТИЕМ </w:t>
      </w: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554B1E">
        <w:rPr>
          <w:rFonts w:ascii="Cambria" w:hAnsi="Cambria" w:cs="Calibri"/>
          <w:b/>
          <w:szCs w:val="22"/>
        </w:rPr>
        <w:t xml:space="preserve">«РОССИЙСКИЕ МЕГАПОЛИСЫ: </w:t>
      </w: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554B1E">
        <w:rPr>
          <w:rFonts w:ascii="Cambria" w:hAnsi="Cambria" w:cs="Calibri"/>
          <w:b/>
          <w:szCs w:val="22"/>
        </w:rPr>
        <w:t>СТРАТЕГИИ И ТАКТИКА В НОВОЙ РЕАЛЬНОСТИ»</w:t>
      </w: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554B1E">
        <w:rPr>
          <w:rFonts w:ascii="Cambria" w:hAnsi="Cambria" w:cs="Calibri"/>
          <w:b/>
          <w:szCs w:val="22"/>
        </w:rPr>
        <w:t>4-Я СЕССИЯ «МЕГАПОЛИСЫ РОССИИ ХХ</w:t>
      </w:r>
      <w:proofErr w:type="gramStart"/>
      <w:r w:rsidRPr="00554B1E">
        <w:rPr>
          <w:rFonts w:ascii="Cambria" w:hAnsi="Cambria" w:cs="Calibri"/>
          <w:b/>
          <w:szCs w:val="22"/>
        </w:rPr>
        <w:t>I</w:t>
      </w:r>
      <w:proofErr w:type="gramEnd"/>
      <w:r w:rsidRPr="00554B1E">
        <w:rPr>
          <w:rFonts w:ascii="Cambria" w:hAnsi="Cambria" w:cs="Calibri"/>
          <w:b/>
          <w:szCs w:val="22"/>
        </w:rPr>
        <w:t xml:space="preserve"> ВЕК: ЗА И ПРОТИВ»</w:t>
      </w:r>
    </w:p>
    <w:p w:rsidR="00554B1E" w:rsidRPr="00554B1E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</w:p>
    <w:p w:rsidR="00041059" w:rsidRPr="006B6398" w:rsidRDefault="00554B1E" w:rsidP="00554B1E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554B1E">
        <w:rPr>
          <w:rFonts w:ascii="Cambria" w:hAnsi="Cambria" w:cs="Calibri"/>
          <w:b/>
          <w:szCs w:val="22"/>
        </w:rPr>
        <w:t>Самара, АСА СамГТУ,  14- 15 ноября 2023 г.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402"/>
      </w:tblGrid>
      <w:tr w:rsidR="00041059" w:rsidRPr="009F70BE" w:rsidTr="000D3EBB">
        <w:trPr>
          <w:trHeight w:val="264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</w:t>
            </w:r>
            <w:r>
              <w:rPr>
                <w:bCs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36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:rsidR="00041059" w:rsidRPr="00780637" w:rsidRDefault="00041059" w:rsidP="00455506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Название </w:t>
            </w:r>
            <w:r w:rsidR="00455506">
              <w:rPr>
                <w:color w:val="000000"/>
                <w:szCs w:val="18"/>
                <w:lang w:eastAsia="ru-RU"/>
              </w:rPr>
              <w:t>доклада</w:t>
            </w:r>
            <w:r w:rsidRPr="00780637">
              <w:rPr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:rsidR="00041059" w:rsidRPr="00780637" w:rsidRDefault="00041059" w:rsidP="00455506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Название </w:t>
            </w:r>
            <w:r w:rsidR="00455506">
              <w:rPr>
                <w:color w:val="000000"/>
                <w:szCs w:val="18"/>
                <w:lang w:eastAsia="ru-RU"/>
              </w:rPr>
              <w:t>направления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У</w:t>
            </w:r>
            <w:r w:rsidRPr="00780637">
              <w:rPr>
                <w:color w:val="000000"/>
                <w:szCs w:val="18"/>
                <w:lang w:eastAsia="ru-RU"/>
              </w:rPr>
              <w:t xml:space="preserve">ченая степень 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Ученое </w:t>
            </w:r>
            <w:r w:rsidRPr="00780637">
              <w:rPr>
                <w:color w:val="000000"/>
                <w:szCs w:val="18"/>
                <w:lang w:eastAsia="ru-RU"/>
              </w:rPr>
              <w:t>звание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5812" w:type="dxa"/>
            <w:hideMark/>
          </w:tcPr>
          <w:p w:rsidR="00041059" w:rsidRPr="00EB45BF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Адрес электронной почты </w:t>
            </w:r>
            <w:r w:rsidRPr="00EB45BF">
              <w:rPr>
                <w:color w:val="000000"/>
                <w:szCs w:val="18"/>
                <w:lang w:eastAsia="ru-RU"/>
              </w:rPr>
              <w:t>(</w:t>
            </w:r>
            <w:r>
              <w:rPr>
                <w:color w:val="000000"/>
                <w:szCs w:val="18"/>
                <w:lang w:val="en-US" w:eastAsia="ru-RU"/>
              </w:rPr>
              <w:t>e</w:t>
            </w:r>
            <w:r w:rsidRPr="00780637">
              <w:rPr>
                <w:color w:val="000000"/>
                <w:szCs w:val="18"/>
                <w:lang w:eastAsia="ru-RU"/>
              </w:rPr>
              <w:t>-</w:t>
            </w:r>
            <w:proofErr w:type="spellStart"/>
            <w:r w:rsidRPr="00780637">
              <w:rPr>
                <w:color w:val="000000"/>
                <w:szCs w:val="18"/>
                <w:lang w:eastAsia="ru-RU"/>
              </w:rPr>
              <w:t>mail</w:t>
            </w:r>
            <w:proofErr w:type="spellEnd"/>
            <w:r w:rsidRPr="00EB45BF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</w:tcPr>
          <w:p w:rsidR="00041059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812" w:type="dxa"/>
            <w:hideMark/>
          </w:tcPr>
          <w:p w:rsidR="00041059" w:rsidRPr="00780637" w:rsidRDefault="00041059" w:rsidP="00554B1E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Форма </w:t>
            </w:r>
            <w:r w:rsidR="00554B1E">
              <w:rPr>
                <w:color w:val="000000"/>
                <w:szCs w:val="18"/>
                <w:lang w:eastAsia="ru-RU"/>
              </w:rPr>
              <w:t>участия</w:t>
            </w:r>
            <w:r w:rsidR="00455506">
              <w:rPr>
                <w:color w:val="000000"/>
                <w:szCs w:val="18"/>
                <w:lang w:eastAsia="ru-RU"/>
              </w:rPr>
              <w:t xml:space="preserve"> </w:t>
            </w:r>
            <w:r w:rsidR="00455506" w:rsidRPr="00554B1E">
              <w:rPr>
                <w:color w:val="000000"/>
                <w:szCs w:val="18"/>
                <w:lang w:eastAsia="ru-RU"/>
              </w:rPr>
              <w:t>(</w:t>
            </w:r>
            <w:r w:rsidR="00554B1E" w:rsidRPr="00554B1E">
              <w:rPr>
                <w:color w:val="000000"/>
                <w:szCs w:val="18"/>
                <w:lang w:eastAsia="ru-RU"/>
              </w:rPr>
              <w:t>очная, заочная, дистанционная</w:t>
            </w:r>
            <w:r w:rsidR="00455506" w:rsidRPr="00554B1E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554B1E" w:rsidRPr="009F70BE" w:rsidTr="000D3EBB">
        <w:trPr>
          <w:trHeight w:val="249"/>
        </w:trPr>
        <w:tc>
          <w:tcPr>
            <w:tcW w:w="567" w:type="dxa"/>
          </w:tcPr>
          <w:p w:rsidR="00554B1E" w:rsidRDefault="00554B1E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5812" w:type="dxa"/>
          </w:tcPr>
          <w:p w:rsidR="00554B1E" w:rsidRDefault="00554B1E" w:rsidP="00455506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Форма доклада (устный, стендовый)</w:t>
            </w:r>
          </w:p>
        </w:tc>
        <w:tc>
          <w:tcPr>
            <w:tcW w:w="3402" w:type="dxa"/>
          </w:tcPr>
          <w:p w:rsidR="00554B1E" w:rsidRPr="00780637" w:rsidRDefault="00554B1E" w:rsidP="000D3EBB">
            <w:pPr>
              <w:rPr>
                <w:color w:val="000000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041059" w:rsidRDefault="00041059" w:rsidP="00041059">
      <w:pPr>
        <w:spacing w:before="100" w:beforeAutospacing="1" w:after="100" w:afterAutospacing="1" w:line="270" w:lineRule="atLeast"/>
        <w:jc w:val="center"/>
        <w:rPr>
          <w:rFonts w:eastAsia="Calibri"/>
          <w:b/>
          <w:lang w:eastAsia="en-US"/>
        </w:rPr>
      </w:pPr>
    </w:p>
    <w:p w:rsidR="00041059" w:rsidRDefault="00041059" w:rsidP="00041059">
      <w:pPr>
        <w:widowControl/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041059" w:rsidRDefault="00041059" w:rsidP="00041059">
      <w:pPr>
        <w:pStyle w:val="a4"/>
      </w:pPr>
    </w:p>
    <w:p w:rsidR="0030335A" w:rsidRDefault="00554B1E" w:rsidP="00041059">
      <w:pPr>
        <w:widowControl/>
        <w:suppressAutoHyphens w:val="0"/>
        <w:spacing w:after="160" w:line="259" w:lineRule="auto"/>
      </w:pPr>
    </w:p>
    <w:sectPr w:rsidR="0030335A" w:rsidSect="000410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59"/>
    <w:rsid w:val="00041059"/>
    <w:rsid w:val="00455506"/>
    <w:rsid w:val="00554B1E"/>
    <w:rsid w:val="006E0EA1"/>
    <w:rsid w:val="008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05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05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2023-06-06T07:32:00Z</dcterms:created>
  <dcterms:modified xsi:type="dcterms:W3CDTF">2023-06-06T07:32:00Z</dcterms:modified>
</cp:coreProperties>
</file>